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B" w:rsidRPr="002B4A9B" w:rsidRDefault="000014D4" w:rsidP="002B4A9B">
      <w:pPr>
        <w:spacing w:line="360" w:lineRule="auto"/>
        <w:ind w:left="-284" w:right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4A9B">
        <w:rPr>
          <w:b/>
          <w:sz w:val="32"/>
          <w:szCs w:val="32"/>
        </w:rPr>
        <w:t>Приложение 1</w:t>
      </w: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P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 w:rsidRPr="002B4A9B">
        <w:rPr>
          <w:b/>
          <w:sz w:val="74"/>
          <w:szCs w:val="74"/>
        </w:rPr>
        <w:t xml:space="preserve">МАКЕТ </w:t>
      </w:r>
    </w:p>
    <w:p w:rsidR="002B4A9B" w:rsidRPr="002B4A9B" w:rsidRDefault="006F089C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>
        <w:rPr>
          <w:b/>
          <w:sz w:val="74"/>
          <w:szCs w:val="74"/>
        </w:rPr>
        <w:t xml:space="preserve">КУРСОВОЙ </w:t>
      </w:r>
      <w:r w:rsidRPr="002B4A9B">
        <w:rPr>
          <w:b/>
          <w:sz w:val="74"/>
          <w:szCs w:val="74"/>
        </w:rPr>
        <w:t xml:space="preserve"> </w:t>
      </w:r>
      <w:r w:rsidR="002B4A9B" w:rsidRPr="002B4A9B">
        <w:rPr>
          <w:b/>
          <w:sz w:val="74"/>
          <w:szCs w:val="74"/>
        </w:rPr>
        <w:t>РАБОТЫ</w:t>
      </w: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704FDD" w:rsidRDefault="00704FDD" w:rsidP="00704FDD">
      <w:pPr>
        <w:ind w:right="-285"/>
        <w:jc w:val="center"/>
      </w:pPr>
      <w:r>
        <w:lastRenderedPageBreak/>
        <w:t xml:space="preserve">Государственное бюджетное профессиональное </w:t>
      </w:r>
    </w:p>
    <w:p w:rsidR="00704FDD" w:rsidRDefault="00704FDD" w:rsidP="00704FDD">
      <w:pPr>
        <w:ind w:right="-285"/>
        <w:jc w:val="center"/>
      </w:pPr>
      <w:r>
        <w:t xml:space="preserve">образовательное учреждение </w:t>
      </w:r>
    </w:p>
    <w:p w:rsidR="00704FDD" w:rsidRDefault="00704FDD" w:rsidP="00704FDD">
      <w:pPr>
        <w:ind w:right="-285"/>
        <w:jc w:val="center"/>
      </w:pPr>
      <w:r>
        <w:t>«</w:t>
      </w:r>
      <w:proofErr w:type="spellStart"/>
      <w:r>
        <w:t>Армавирский</w:t>
      </w:r>
      <w:proofErr w:type="spellEnd"/>
      <w:r>
        <w:t xml:space="preserve"> медицинский колледж» </w:t>
      </w:r>
    </w:p>
    <w:p w:rsidR="00704FDD" w:rsidRDefault="00704FDD" w:rsidP="00704FDD">
      <w:pPr>
        <w:ind w:right="-285"/>
        <w:jc w:val="center"/>
      </w:pPr>
      <w:r>
        <w:t>министерства здравоохранения Краснодарского края</w:t>
      </w:r>
    </w:p>
    <w:p w:rsidR="00704FDD" w:rsidRDefault="00704FDD" w:rsidP="00704FDD">
      <w:pPr>
        <w:ind w:right="-285"/>
        <w:jc w:val="center"/>
        <w:rPr>
          <w:b/>
          <w:i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КУРСОВАЯ РАБОТА</w:t>
      </w:r>
    </w:p>
    <w:p w:rsidR="00704FDD" w:rsidRDefault="00704FDD" w:rsidP="00704FDD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  <w:highlight w:val="yellow"/>
        </w:rPr>
        <w:t>«Синдром «эмоционального выгорания» в профессиональной деятельности медицинской сестры»</w:t>
      </w: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Выполнила:  </w:t>
      </w:r>
      <w:r>
        <w:t xml:space="preserve"> </w:t>
      </w:r>
      <w:proofErr w:type="spellStart"/>
      <w:r>
        <w:rPr>
          <w:snapToGrid w:val="0"/>
          <w:color w:val="000000"/>
          <w:highlight w:val="yellow"/>
        </w:rPr>
        <w:t>Губская</w:t>
      </w:r>
      <w:proofErr w:type="spellEnd"/>
      <w:r>
        <w:rPr>
          <w:snapToGrid w:val="0"/>
          <w:color w:val="000000"/>
          <w:highlight w:val="yellow"/>
        </w:rPr>
        <w:t xml:space="preserve">    Светлана   Сергеевна,  студентка   группы     3СА</w:t>
      </w:r>
      <w:r>
        <w:rPr>
          <w:snapToGrid w:val="0"/>
          <w:color w:val="000000"/>
        </w:rPr>
        <w:t xml:space="preserve">           </w:t>
      </w: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color w:val="000000" w:themeColor="text1"/>
        </w:rPr>
      </w:pPr>
      <w:r>
        <w:t>Программы подготовки специалистов среднего звена  по специ</w:t>
      </w:r>
      <w:r>
        <w:rPr>
          <w:spacing w:val="-4"/>
        </w:rPr>
        <w:t>а</w:t>
      </w:r>
      <w:r>
        <w:t>льн</w:t>
      </w:r>
      <w:r>
        <w:rPr>
          <w:spacing w:val="-4"/>
        </w:rPr>
        <w:t>о</w:t>
      </w:r>
      <w:r>
        <w:t xml:space="preserve">сти: </w:t>
      </w:r>
    </w:p>
    <w:p w:rsidR="00704FDD" w:rsidRDefault="00704FDD" w:rsidP="00704FDD">
      <w:pPr>
        <w:spacing w:line="360" w:lineRule="auto"/>
        <w:ind w:right="-285"/>
        <w:jc w:val="both"/>
      </w:pPr>
      <w:r>
        <w:rPr>
          <w:highlight w:val="yellow"/>
        </w:rPr>
        <w:t>34.02.01 Сестринское дело</w:t>
      </w:r>
    </w:p>
    <w:p w:rsidR="00704FDD" w:rsidRDefault="00704FDD" w:rsidP="00704FDD">
      <w:pPr>
        <w:spacing w:line="360" w:lineRule="auto"/>
        <w:ind w:right="-285"/>
        <w:jc w:val="both"/>
        <w:rPr>
          <w:position w:val="-1"/>
        </w:rPr>
      </w:pPr>
      <w:r>
        <w:rPr>
          <w:position w:val="-1"/>
        </w:rPr>
        <w:t>Фо</w:t>
      </w:r>
      <w:r>
        <w:rPr>
          <w:spacing w:val="-6"/>
          <w:position w:val="-1"/>
        </w:rPr>
        <w:t>р</w:t>
      </w:r>
      <w:r>
        <w:rPr>
          <w:position w:val="-1"/>
        </w:rPr>
        <w:t>ма о</w:t>
      </w:r>
      <w:r>
        <w:rPr>
          <w:spacing w:val="6"/>
          <w:position w:val="-1"/>
        </w:rPr>
        <w:t>б</w:t>
      </w:r>
      <w:r>
        <w:rPr>
          <w:spacing w:val="-11"/>
          <w:position w:val="-1"/>
        </w:rPr>
        <w:t>у</w:t>
      </w:r>
      <w:r>
        <w:rPr>
          <w:position w:val="-1"/>
        </w:rPr>
        <w:t>чения: очная</w:t>
      </w:r>
    </w:p>
    <w:p w:rsidR="00704FDD" w:rsidRDefault="00704FDD" w:rsidP="00704FDD">
      <w:pPr>
        <w:spacing w:line="360" w:lineRule="auto"/>
        <w:ind w:right="-285"/>
        <w:jc w:val="both"/>
        <w:rPr>
          <w:b/>
          <w:position w:val="-1"/>
        </w:rPr>
      </w:pPr>
      <w:r>
        <w:rPr>
          <w:position w:val="-1"/>
        </w:rPr>
        <w:t>_____________                                                                     «__» ______20__ г.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  <w:position w:val="0"/>
        </w:rPr>
      </w:pPr>
    </w:p>
    <w:p w:rsidR="00704FDD" w:rsidRDefault="00704FDD" w:rsidP="00704FDD">
      <w:pPr>
        <w:spacing w:line="360" w:lineRule="auto"/>
        <w:ind w:right="-285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Руководитель: </w:t>
      </w:r>
      <w:r>
        <w:rPr>
          <w:snapToGrid w:val="0"/>
          <w:color w:val="000000"/>
          <w:highlight w:val="yellow"/>
        </w:rPr>
        <w:t>Громова Антонина Петровна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_____________                                                                        «__» ______20__ г.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rPr>
          <w:color w:val="000000" w:themeColor="text1"/>
        </w:rPr>
      </w:pPr>
      <w:r>
        <w:rPr>
          <w:snapToGrid w:val="0"/>
          <w:color w:val="000000"/>
        </w:rPr>
        <w:t xml:space="preserve">Дата защиты: ___________         </w:t>
      </w:r>
      <w:r>
        <w:rPr>
          <w:snapToGrid w:val="0"/>
          <w:color w:val="000000"/>
        </w:rPr>
        <w:tab/>
        <w:t xml:space="preserve">                              Оценка ________________</w:t>
      </w: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Армавир</w:t>
      </w: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2019</w:t>
      </w:r>
    </w:p>
    <w:p w:rsidR="00C34B20" w:rsidRDefault="00C34B20" w:rsidP="00C34B20">
      <w:pPr>
        <w:shd w:val="clear" w:color="auto" w:fill="FFFFFF"/>
        <w:rPr>
          <w:rFonts w:ascii="yandex-sans" w:hAnsi="yandex-sans"/>
          <w:color w:val="000000"/>
          <w:position w:val="0"/>
          <w:sz w:val="23"/>
          <w:szCs w:val="23"/>
        </w:rPr>
      </w:pP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Государственное бюджетное профессиональное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 xml:space="preserve">образовательное учреждение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Армавирский</w:t>
      </w:r>
      <w:proofErr w:type="spellEnd"/>
      <w:r>
        <w:rPr>
          <w:rFonts w:eastAsia="Calibri"/>
        </w:rPr>
        <w:t xml:space="preserve"> медицинский колледж»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Краснодарского края</w:t>
      </w:r>
    </w:p>
    <w:p w:rsidR="00C34B20" w:rsidRDefault="00C34B20" w:rsidP="00C34B20">
      <w:pPr>
        <w:spacing w:line="360" w:lineRule="auto"/>
        <w:rPr>
          <w:rFonts w:ascii="Calibri" w:eastAsia="Calibri" w:hAnsi="Calibri"/>
        </w:rPr>
      </w:pPr>
    </w:p>
    <w:p w:rsidR="00C34B20" w:rsidRDefault="00C34B20" w:rsidP="00C34B20">
      <w:pPr>
        <w:spacing w:line="360" w:lineRule="auto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Отзыв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по </w:t>
      </w:r>
      <w:r>
        <w:rPr>
          <w:rFonts w:eastAsia="Calibri"/>
        </w:rPr>
        <w:t>курсовой</w:t>
      </w:r>
      <w:r>
        <w:rPr>
          <w:rFonts w:eastAsia="Calibri"/>
        </w:rPr>
        <w:t xml:space="preserve"> работе на тему:  ……………………………………………………………………………………</w:t>
      </w:r>
      <w:r>
        <w:rPr>
          <w:rFonts w:eastAsia="Calibri"/>
        </w:rPr>
        <w:t>…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>студента</w:t>
      </w:r>
      <w:r>
        <w:rPr>
          <w:rFonts w:eastAsia="Calibri"/>
        </w:rPr>
        <w:t xml:space="preserve"> ФИО…………………………………………………………………</w:t>
      </w:r>
      <w:r>
        <w:rPr>
          <w:rFonts w:eastAsia="Calibri"/>
        </w:rPr>
        <w:t>…..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>студента (</w:t>
      </w:r>
      <w:proofErr w:type="spellStart"/>
      <w:r>
        <w:rPr>
          <w:rFonts w:eastAsia="Calibri"/>
        </w:rPr>
        <w:t>ки</w:t>
      </w:r>
      <w:proofErr w:type="spellEnd"/>
      <w:r>
        <w:rPr>
          <w:rFonts w:eastAsia="Calibri"/>
        </w:rPr>
        <w:t>) группы  …… курса ……. специальности……………………….</w:t>
      </w:r>
      <w:r>
        <w:rPr>
          <w:rFonts w:eastAsia="Calibri"/>
        </w:rPr>
        <w:t>.</w:t>
      </w:r>
    </w:p>
    <w:p w:rsidR="00C34B20" w:rsidRDefault="00C34B20" w:rsidP="00C34B20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 xml:space="preserve">1. Структура </w:t>
      </w:r>
      <w:r>
        <w:rPr>
          <w:rFonts w:eastAsia="Calibri"/>
        </w:rPr>
        <w:t>курсов</w:t>
      </w:r>
      <w:r>
        <w:rPr>
          <w:rFonts w:eastAsia="Calibri"/>
        </w:rPr>
        <w:t>ой работы:</w:t>
      </w:r>
    </w:p>
    <w:p w:rsidR="00C34B20" w:rsidRDefault="00C34B20" w:rsidP="00C34B20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</w:t>
      </w:r>
      <w:r>
        <w:rPr>
          <w:rFonts w:eastAsia="Calibri"/>
        </w:rPr>
        <w:t>…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2.Оценка содержания работы, её положительные стороны и недостатки</w:t>
      </w:r>
      <w:r>
        <w:rPr>
          <w:rFonts w:eastAsia="Calibri"/>
        </w:rPr>
        <w:t>: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Выводы и предложения 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Работа рекомендована  к  защите и  заслуживает оценки ……………............</w:t>
      </w:r>
      <w:r>
        <w:rPr>
          <w:rFonts w:eastAsia="Calibri"/>
        </w:rPr>
        <w:t>...</w:t>
      </w:r>
      <w:r>
        <w:rPr>
          <w:rFonts w:eastAsia="Calibri"/>
        </w:rPr>
        <w:t xml:space="preserve"> </w:t>
      </w:r>
    </w:p>
    <w:p w:rsidR="00C34B20" w:rsidRDefault="00C34B20" w:rsidP="00C34B20">
      <w:pPr>
        <w:jc w:val="both"/>
        <w:rPr>
          <w:rFonts w:eastAsia="Calibri"/>
        </w:rPr>
      </w:pPr>
    </w:p>
    <w:p w:rsidR="00C34B20" w:rsidRDefault="00C34B20" w:rsidP="00C34B20">
      <w:pPr>
        <w:jc w:val="both"/>
        <w:rPr>
          <w:rFonts w:eastAsia="Calibri"/>
        </w:rPr>
      </w:pPr>
    </w:p>
    <w:p w:rsidR="00C34B20" w:rsidRDefault="00C34B20" w:rsidP="00C34B20">
      <w:pPr>
        <w:jc w:val="both"/>
      </w:pPr>
      <w:r>
        <w:rPr>
          <w:rFonts w:eastAsia="Calibri"/>
        </w:rPr>
        <w:t>ФИО рук</w:t>
      </w:r>
      <w:r>
        <w:rPr>
          <w:rFonts w:eastAsia="Calibri"/>
        </w:rPr>
        <w:t xml:space="preserve">оводителя ВКР    ____________________  </w:t>
      </w:r>
      <w:r>
        <w:rPr>
          <w:rFonts w:eastAsia="Calibri"/>
        </w:rPr>
        <w:t xml:space="preserve">  </w:t>
      </w:r>
      <w:r>
        <w:t>«</w:t>
      </w:r>
      <w:r>
        <w:t>….</w:t>
      </w:r>
      <w:r>
        <w:t xml:space="preserve">» </w:t>
      </w:r>
      <w:r>
        <w:t>______</w:t>
      </w:r>
      <w:r>
        <w:t xml:space="preserve"> 2021 г.</w:t>
      </w:r>
    </w:p>
    <w:p w:rsidR="00C34B20" w:rsidRDefault="00C34B20" w:rsidP="00C34B20">
      <w:pPr>
        <w:spacing w:line="360" w:lineRule="auto"/>
        <w:rPr>
          <w:rFonts w:ascii="Calibri" w:eastAsia="Calibri" w:hAnsi="Calibri"/>
          <w:lang w:eastAsia="en-US"/>
        </w:rPr>
      </w:pPr>
    </w:p>
    <w:p w:rsidR="00C34B20" w:rsidRDefault="00C34B20" w:rsidP="00C34B20">
      <w:pPr>
        <w:jc w:val="both"/>
      </w:pPr>
    </w:p>
    <w:p w:rsidR="00C34B20" w:rsidRDefault="00C34B20" w:rsidP="00C34B20">
      <w:pPr>
        <w:jc w:val="both"/>
      </w:pPr>
      <w:r>
        <w:t xml:space="preserve">С отзывом </w:t>
      </w:r>
      <w:proofErr w:type="gramStart"/>
      <w:r>
        <w:t>ознакомлена</w:t>
      </w:r>
      <w:proofErr w:type="gramEnd"/>
      <w:r>
        <w:t xml:space="preserve">  /ФИО студента/   </w:t>
      </w:r>
      <w:r>
        <w:t>__________</w:t>
      </w:r>
      <w:r>
        <w:t>______</w:t>
      </w:r>
      <w:r>
        <w:t>_______</w:t>
      </w:r>
      <w:r>
        <w:t>__</w:t>
      </w:r>
    </w:p>
    <w:p w:rsidR="00C34B20" w:rsidRDefault="00C34B20" w:rsidP="00C34B20">
      <w:pPr>
        <w:jc w:val="both"/>
      </w:pPr>
      <w:r>
        <w:t xml:space="preserve">                                                                                   </w:t>
      </w:r>
    </w:p>
    <w:p w:rsidR="00C34B20" w:rsidRDefault="00C34B20" w:rsidP="00C34B20">
      <w:pPr>
        <w:ind w:left="5664"/>
        <w:jc w:val="both"/>
      </w:pPr>
      <w:r>
        <w:t xml:space="preserve"> </w:t>
      </w:r>
      <w:r>
        <w:t xml:space="preserve"> «….» ___</w:t>
      </w:r>
      <w:r>
        <w:t>___</w:t>
      </w:r>
      <w:r>
        <w:t>___ 2021 г.</w:t>
      </w:r>
    </w:p>
    <w:p w:rsidR="00C34B20" w:rsidRDefault="00C34B20" w:rsidP="00C34B20">
      <w:pPr>
        <w:jc w:val="both"/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05E3C" w:rsidRDefault="00505E3C" w:rsidP="006F089C">
      <w:pPr>
        <w:spacing w:line="360" w:lineRule="auto"/>
        <w:ind w:left="-284" w:right="567"/>
        <w:jc w:val="center"/>
        <w:rPr>
          <w:i/>
          <w:snapToGrid w:val="0"/>
          <w:color w:val="000000"/>
        </w:rPr>
      </w:pPr>
      <w:bookmarkStart w:id="0" w:name="_GoBack"/>
      <w:bookmarkEnd w:id="0"/>
      <w:r w:rsidRPr="00D94938">
        <w:rPr>
          <w:b/>
          <w:bCs/>
          <w:caps/>
        </w:rPr>
        <w:lastRenderedPageBreak/>
        <w:t>Список сокращений</w:t>
      </w:r>
      <w:r>
        <w:rPr>
          <w:b/>
          <w:bCs/>
          <w:caps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6F089C" w:rsidRDefault="006F089C" w:rsidP="006F089C">
      <w:pPr>
        <w:shd w:val="clear" w:color="auto" w:fill="D9D9D9" w:themeFill="background1" w:themeFillShade="D9"/>
        <w:spacing w:line="360" w:lineRule="auto"/>
        <w:ind w:left="-284" w:right="567"/>
        <w:jc w:val="center"/>
        <w:rPr>
          <w:bCs/>
        </w:rPr>
      </w:pPr>
      <w:r w:rsidRPr="006F089C">
        <w:rPr>
          <w:bCs/>
        </w:rPr>
        <w:t>(выстраивается в алфавитном порядке)</w:t>
      </w:r>
    </w:p>
    <w:p w:rsidR="006F089C" w:rsidRDefault="006F089C" w:rsidP="006F089C">
      <w:pPr>
        <w:spacing w:line="360" w:lineRule="auto"/>
        <w:ind w:left="-284" w:right="567"/>
        <w:jc w:val="both"/>
        <w:rPr>
          <w:bCs/>
        </w:rPr>
      </w:pPr>
      <w:r>
        <w:rPr>
          <w:bCs/>
        </w:rPr>
        <w:t>АД – артериальное давление</w:t>
      </w:r>
    </w:p>
    <w:p w:rsidR="006F089C" w:rsidRDefault="006F089C" w:rsidP="006F089C">
      <w:pPr>
        <w:spacing w:line="360" w:lineRule="auto"/>
        <w:ind w:left="-284" w:right="567"/>
        <w:jc w:val="both"/>
        <w:rPr>
          <w:bCs/>
        </w:rPr>
      </w:pPr>
      <w:r>
        <w:rPr>
          <w:bCs/>
        </w:rPr>
        <w:t xml:space="preserve">ССС – </w:t>
      </w:r>
      <w:proofErr w:type="spellStart"/>
      <w:r>
        <w:rPr>
          <w:bCs/>
        </w:rPr>
        <w:t>сердечо</w:t>
      </w:r>
      <w:proofErr w:type="spellEnd"/>
      <w:r>
        <w:rPr>
          <w:bCs/>
        </w:rPr>
        <w:t xml:space="preserve"> – сосудистая система</w:t>
      </w:r>
    </w:p>
    <w:p w:rsidR="006F089C" w:rsidRPr="006F089C" w:rsidRDefault="006F089C" w:rsidP="006F089C">
      <w:pPr>
        <w:spacing w:line="360" w:lineRule="auto"/>
        <w:ind w:left="-284" w:right="567"/>
        <w:jc w:val="both"/>
        <w:rPr>
          <w:snapToGrid w:val="0"/>
          <w:color w:val="000000"/>
        </w:rPr>
      </w:pPr>
    </w:p>
    <w:p w:rsidR="00C5341E" w:rsidRPr="006F089C" w:rsidRDefault="00C5341E" w:rsidP="006F089C">
      <w:pPr>
        <w:spacing w:line="360" w:lineRule="auto"/>
      </w:pPr>
    </w:p>
    <w:p w:rsidR="00505E3C" w:rsidRDefault="00505E3C" w:rsidP="006F089C">
      <w:pPr>
        <w:spacing w:line="360" w:lineRule="auto"/>
      </w:pPr>
    </w:p>
    <w:p w:rsidR="00505E3C" w:rsidRDefault="00505E3C" w:rsidP="006F089C">
      <w:pPr>
        <w:spacing w:line="360" w:lineRule="auto"/>
      </w:pP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Pr="00F62CD7" w:rsidRDefault="00505E3C" w:rsidP="006F089C">
      <w:pPr>
        <w:tabs>
          <w:tab w:val="left" w:pos="9355"/>
        </w:tabs>
        <w:spacing w:line="360" w:lineRule="auto"/>
        <w:ind w:left="-284" w:right="-1"/>
        <w:jc w:val="center"/>
        <w:rPr>
          <w:b/>
          <w:snapToGrid w:val="0"/>
          <w:color w:val="000000"/>
        </w:rPr>
      </w:pPr>
      <w:r>
        <w:rPr>
          <w:b/>
          <w:caps/>
        </w:rPr>
        <w:lastRenderedPageBreak/>
        <w:t>содержа</w:t>
      </w:r>
      <w:r w:rsidRPr="00A12922">
        <w:rPr>
          <w:b/>
          <w:caps/>
        </w:rPr>
        <w:t>ние</w:t>
      </w:r>
      <w:r w:rsidRPr="00F62CD7">
        <w:rPr>
          <w:b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505E3C" w:rsidRPr="00540817" w:rsidRDefault="00505E3C" w:rsidP="006F089C">
      <w:pPr>
        <w:shd w:val="clear" w:color="auto" w:fill="D9D9D9"/>
        <w:tabs>
          <w:tab w:val="left" w:pos="9355"/>
        </w:tabs>
        <w:spacing w:line="360" w:lineRule="auto"/>
        <w:ind w:left="-284" w:right="-1"/>
        <w:jc w:val="center"/>
      </w:pPr>
      <w:r>
        <w:t>Заголовок о</w:t>
      </w:r>
      <w:r w:rsidRPr="00C66B0D">
        <w:t>формляется по центру</w:t>
      </w:r>
    </w:p>
    <w:p w:rsidR="00505E3C" w:rsidRPr="00D26B6A" w:rsidRDefault="00505E3C" w:rsidP="006F089C">
      <w:pPr>
        <w:shd w:val="clear" w:color="auto" w:fill="D9D9D9"/>
        <w:tabs>
          <w:tab w:val="left" w:pos="9355"/>
        </w:tabs>
        <w:spacing w:line="360" w:lineRule="auto"/>
        <w:ind w:left="-284" w:right="-1"/>
        <w:jc w:val="center"/>
      </w:pPr>
      <w:r>
        <w:t>Текст о</w:t>
      </w:r>
      <w:r w:rsidRPr="00C66B0D">
        <w:t>формляется по ширине листа</w:t>
      </w:r>
      <w:r>
        <w:t xml:space="preserve">, </w:t>
      </w:r>
      <w:r w:rsidRPr="00C66B0D">
        <w:t>через 1,5 интервала</w:t>
      </w:r>
    </w:p>
    <w:p w:rsidR="00505E3C" w:rsidRDefault="00505E3C" w:rsidP="006F089C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>
        <w:rPr>
          <w:bCs/>
          <w:caps/>
        </w:rPr>
        <w:t>Список сокращений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Введение</w:t>
      </w:r>
      <w:r>
        <w:rPr>
          <w:bCs/>
          <w:caps/>
        </w:rPr>
        <w:t>……………………………………………………….………..………...4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Глав</w:t>
      </w:r>
      <w:r>
        <w:rPr>
          <w:bCs/>
          <w:caps/>
        </w:rPr>
        <w:t>а 1. Теоретическая часть…………………..………….……….…….7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.1. ...…….……………………………………………………………..</w:t>
      </w:r>
      <w:r w:rsidRPr="00A12922">
        <w:rPr>
          <w:bCs/>
          <w:caps/>
        </w:rPr>
        <w:t>………</w:t>
      </w:r>
      <w:r>
        <w:rPr>
          <w:bCs/>
          <w:caps/>
        </w:rPr>
        <w:t>…</w:t>
      </w:r>
      <w:r w:rsidRPr="00A12922">
        <w:rPr>
          <w:bCs/>
          <w:caps/>
        </w:rPr>
        <w:t>…</w:t>
      </w:r>
      <w:r w:rsidR="006F089C">
        <w:rPr>
          <w:bCs/>
          <w:caps/>
        </w:rPr>
        <w:t>..7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.2.  ..…….…………………………………………………………………..…</w:t>
      </w:r>
      <w:r w:rsidRPr="00A12922">
        <w:rPr>
          <w:bCs/>
          <w:caps/>
        </w:rPr>
        <w:t>……</w:t>
      </w:r>
      <w:r w:rsidR="006F089C">
        <w:rPr>
          <w:bCs/>
          <w:caps/>
        </w:rPr>
        <w:t>10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1.3</w:t>
      </w:r>
      <w:r>
        <w:rPr>
          <w:bCs/>
          <w:caps/>
        </w:rPr>
        <w:t>. ...……..………………………………………………………………….…….</w:t>
      </w:r>
      <w:r w:rsidRPr="00A12922">
        <w:rPr>
          <w:bCs/>
          <w:caps/>
        </w:rPr>
        <w:t>...</w:t>
      </w:r>
      <w:r w:rsidR="006F089C">
        <w:rPr>
          <w:bCs/>
          <w:caps/>
        </w:rPr>
        <w:t>11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 xml:space="preserve">Глава 2.  </w:t>
      </w:r>
      <w:r>
        <w:rPr>
          <w:bCs/>
          <w:caps/>
        </w:rPr>
        <w:t>ПРАКТИЧЕСКАЯ  ЧАСТЬ………………………………………</w:t>
      </w:r>
      <w:r w:rsidRPr="00A12922">
        <w:rPr>
          <w:bCs/>
          <w:caps/>
        </w:rPr>
        <w:t>…...</w:t>
      </w:r>
      <w:r w:rsidR="006F089C">
        <w:rPr>
          <w:bCs/>
          <w:caps/>
        </w:rPr>
        <w:t>13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2.1. ............</w:t>
      </w:r>
      <w:r>
        <w:rPr>
          <w:bCs/>
          <w:caps/>
        </w:rPr>
        <w:t>………………………………………………………………..</w:t>
      </w:r>
      <w:r w:rsidRPr="00A12922">
        <w:rPr>
          <w:bCs/>
          <w:caps/>
        </w:rPr>
        <w:t>…………</w:t>
      </w:r>
      <w:r w:rsidR="006F089C">
        <w:rPr>
          <w:bCs/>
          <w:caps/>
        </w:rPr>
        <w:t>15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</w:t>
      </w:r>
      <w:r>
        <w:rPr>
          <w:bCs/>
          <w:caps/>
        </w:rPr>
        <w:t>2. ....…………………………………………………………………….……….</w:t>
      </w:r>
      <w:r w:rsidRPr="00A12922">
        <w:rPr>
          <w:bCs/>
          <w:caps/>
        </w:rPr>
        <w:t>…</w:t>
      </w:r>
      <w:r w:rsidR="006F089C">
        <w:rPr>
          <w:bCs/>
          <w:caps/>
        </w:rPr>
        <w:t>19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2.3. ..……..………………………………………………………</w:t>
      </w:r>
      <w:r>
        <w:rPr>
          <w:bCs/>
          <w:caps/>
        </w:rPr>
        <w:t>………..…</w:t>
      </w:r>
      <w:r w:rsidRPr="00A12922">
        <w:rPr>
          <w:bCs/>
          <w:caps/>
        </w:rPr>
        <w:t>………</w:t>
      </w:r>
      <w:r w:rsidR="006F089C">
        <w:rPr>
          <w:bCs/>
          <w:caps/>
        </w:rPr>
        <w:t>20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Заключение</w:t>
      </w:r>
      <w:r>
        <w:rPr>
          <w:bCs/>
          <w:caps/>
        </w:rPr>
        <w:t>.……...…………………………………………………….……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25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Список использованной литературы</w:t>
      </w:r>
      <w:r>
        <w:rPr>
          <w:bCs/>
          <w:caps/>
        </w:rPr>
        <w:t>…….……...…………….…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28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Приложения……...………</w:t>
      </w:r>
      <w:r>
        <w:rPr>
          <w:bCs/>
          <w:caps/>
        </w:rPr>
        <w:t>…………………………………….......................</w:t>
      </w:r>
      <w:r w:rsidRPr="00A12922">
        <w:rPr>
          <w:bCs/>
          <w:caps/>
        </w:rPr>
        <w:t>...</w:t>
      </w:r>
      <w:r w:rsidR="006F089C">
        <w:rPr>
          <w:bCs/>
          <w:caps/>
        </w:rPr>
        <w:t>30</w:t>
      </w: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Pr="00F62CD7" w:rsidRDefault="006F089C" w:rsidP="006F089C">
      <w:pPr>
        <w:tabs>
          <w:tab w:val="left" w:pos="9214"/>
        </w:tabs>
        <w:spacing w:line="360" w:lineRule="auto"/>
        <w:ind w:right="-1"/>
        <w:jc w:val="center"/>
        <w:rPr>
          <w:b/>
          <w:snapToGrid w:val="0"/>
          <w:color w:val="000000"/>
        </w:rPr>
      </w:pPr>
      <w:r w:rsidRPr="00A12922">
        <w:rPr>
          <w:b/>
          <w:caps/>
        </w:rPr>
        <w:lastRenderedPageBreak/>
        <w:t>Введение</w:t>
      </w:r>
      <w:r>
        <w:rPr>
          <w:b/>
          <w:caps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6F089C" w:rsidRPr="003552B5" w:rsidRDefault="006F089C" w:rsidP="006F089C">
      <w:pPr>
        <w:tabs>
          <w:tab w:val="left" w:pos="9214"/>
        </w:tabs>
        <w:spacing w:line="360" w:lineRule="auto"/>
        <w:ind w:right="-1"/>
        <w:jc w:val="center"/>
        <w:rPr>
          <w:i/>
        </w:rPr>
      </w:pPr>
      <w:r w:rsidRPr="003552B5">
        <w:rPr>
          <w:i/>
        </w:rPr>
        <w:t>Оформляется по центру</w:t>
      </w:r>
    </w:p>
    <w:p w:rsidR="006F089C" w:rsidRDefault="006F089C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</w:t>
      </w:r>
      <w:r w:rsidRPr="00D94938">
        <w:t xml:space="preserve">Текст работы выполняется шрифтом </w:t>
      </w:r>
      <w:r w:rsidR="00704FDD">
        <w:t xml:space="preserve"> </w:t>
      </w:r>
      <w:r w:rsidRPr="00D94938">
        <w:t>«</w:t>
      </w:r>
      <w:proofErr w:type="spellStart"/>
      <w:r w:rsidRPr="00D94938">
        <w:t>Times</w:t>
      </w:r>
      <w:proofErr w:type="spellEnd"/>
      <w:r w:rsidRPr="00D94938">
        <w:t xml:space="preserve"> </w:t>
      </w:r>
      <w:proofErr w:type="spellStart"/>
      <w:r w:rsidRPr="00D94938">
        <w:t>New</w:t>
      </w:r>
      <w:proofErr w:type="spellEnd"/>
      <w:r w:rsidRPr="00D94938">
        <w:t xml:space="preserve"> </w:t>
      </w:r>
      <w:proofErr w:type="spellStart"/>
      <w:r w:rsidRPr="00D94938">
        <w:t>Roman</w:t>
      </w:r>
      <w:proofErr w:type="spellEnd"/>
      <w:r w:rsidRPr="00D94938">
        <w:t xml:space="preserve">», размером № 14, с интервалом 1,5 и выравнивается по ширине листа. </w:t>
      </w:r>
    </w:p>
    <w:p w:rsidR="000F027E" w:rsidRPr="00D94938" w:rsidRDefault="000F027E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Нумерация страниц не ставится на титульном листе, отзыве, списке сокращений, содержании, втором и последующем листах приложений.</w:t>
      </w:r>
    </w:p>
    <w:p w:rsidR="006F089C" w:rsidRDefault="000F027E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</w:t>
      </w:r>
      <w:proofErr w:type="gramStart"/>
      <w:r w:rsidR="006F089C" w:rsidRPr="00D94938">
        <w:t>Поля</w:t>
      </w:r>
      <w:r w:rsidR="006F089C">
        <w:t xml:space="preserve"> </w:t>
      </w:r>
      <w:r>
        <w:t xml:space="preserve"> </w:t>
      </w:r>
      <w:r w:rsidR="006F089C" w:rsidRPr="003C76B2">
        <w:rPr>
          <w:b/>
          <w:caps/>
        </w:rPr>
        <w:t>«обычные»</w:t>
      </w:r>
      <w:r w:rsidR="006F089C" w:rsidRPr="00D94938">
        <w:t xml:space="preserve">: </w:t>
      </w:r>
      <w:r>
        <w:t xml:space="preserve"> </w:t>
      </w:r>
      <w:r w:rsidR="006F089C" w:rsidRPr="00D94938">
        <w:t>слева – 30 мм; сверху и снизу – 20 мм, справа – 15 мм</w:t>
      </w:r>
      <w:proofErr w:type="gramEnd"/>
    </w:p>
    <w:p w:rsidR="006F089C" w:rsidRDefault="000F027E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089C">
        <w:rPr>
          <w:color w:val="000000"/>
          <w:sz w:val="28"/>
          <w:szCs w:val="28"/>
        </w:rPr>
        <w:t>Введение и заключение не более 3 страниц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D94938">
        <w:rPr>
          <w:b/>
          <w:bCs/>
          <w:color w:val="000000"/>
          <w:sz w:val="28"/>
          <w:szCs w:val="28"/>
        </w:rPr>
        <w:t>Актуальность темы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При описании актуальности можно пользоваться следующими словами: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 xml:space="preserve">актуальность и практический аспект данных проблем </w:t>
      </w:r>
      <w:proofErr w:type="gramStart"/>
      <w:r w:rsidRPr="00D94938">
        <w:rPr>
          <w:color w:val="000000"/>
          <w:sz w:val="28"/>
          <w:szCs w:val="28"/>
        </w:rPr>
        <w:t>связаны</w:t>
      </w:r>
      <w:proofErr w:type="gramEnd"/>
      <w:r w:rsidRPr="00D94938">
        <w:rPr>
          <w:color w:val="000000"/>
          <w:sz w:val="28"/>
          <w:szCs w:val="28"/>
        </w:rPr>
        <w:t xml:space="preserve"> с тем</w:t>
      </w:r>
      <w:r w:rsidRPr="00D94938">
        <w:rPr>
          <w:rStyle w:val="apple-converted-space"/>
          <w:color w:val="000000"/>
          <w:sz w:val="28"/>
          <w:szCs w:val="28"/>
        </w:rPr>
        <w:t> </w:t>
      </w:r>
      <w:r w:rsidRPr="00D94938">
        <w:rPr>
          <w:color w:val="000000"/>
          <w:sz w:val="28"/>
          <w:szCs w:val="28"/>
        </w:rPr>
        <w:t>....</w:t>
      </w:r>
      <w:r w:rsidRPr="00D94938">
        <w:rPr>
          <w:rStyle w:val="apple-converted-space"/>
          <w:color w:val="000000"/>
          <w:sz w:val="28"/>
          <w:szCs w:val="28"/>
        </w:rPr>
        <w:t> </w:t>
      </w:r>
      <w:r w:rsidRPr="00D94938">
        <w:rPr>
          <w:color w:val="000000"/>
          <w:sz w:val="28"/>
          <w:szCs w:val="28"/>
        </w:rPr>
        <w:t>;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актуальность дипломной работы заключается (или проявляется) в следующем</w:t>
      </w:r>
      <w:r w:rsidR="00704FDD">
        <w:rPr>
          <w:color w:val="000000"/>
          <w:sz w:val="28"/>
          <w:szCs w:val="28"/>
        </w:rPr>
        <w:t>…</w:t>
      </w:r>
      <w:r w:rsidRPr="00D94938">
        <w:rPr>
          <w:color w:val="000000"/>
          <w:sz w:val="28"/>
          <w:szCs w:val="28"/>
        </w:rPr>
        <w:t>;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вопросы, касающиеся ...являются очень актуальными и т.д.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bookmarkStart w:id="1" w:name="bookmark14"/>
      <w:bookmarkEnd w:id="1"/>
      <w:r w:rsidRPr="00D94938">
        <w:rPr>
          <w:b/>
          <w:bCs/>
          <w:color w:val="000000"/>
          <w:sz w:val="28"/>
          <w:szCs w:val="28"/>
        </w:rPr>
        <w:t>Объект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D94938">
        <w:rPr>
          <w:b/>
          <w:bCs/>
          <w:color w:val="000000"/>
          <w:sz w:val="28"/>
          <w:szCs w:val="28"/>
        </w:rPr>
        <w:t>Предмет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bookmarkStart w:id="2" w:name="bookmark16"/>
      <w:bookmarkEnd w:id="2"/>
      <w:r w:rsidRPr="00D94938">
        <w:rPr>
          <w:b/>
          <w:bCs/>
          <w:color w:val="000000"/>
          <w:sz w:val="28"/>
          <w:szCs w:val="28"/>
        </w:rPr>
        <w:t>Цель и задачи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Default="000F027E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6F089C" w:rsidRPr="00D94938">
        <w:rPr>
          <w:color w:val="000000"/>
          <w:sz w:val="28"/>
          <w:szCs w:val="28"/>
        </w:rPr>
        <w:t>При формулировке цели рекомендуется использовать следующие слова: совершенствование, рассмотрение, исследование, определение, выявление, описание, обобщение, создание и т.д.</w:t>
      </w:r>
      <w:proofErr w:type="gramEnd"/>
      <w:r>
        <w:rPr>
          <w:color w:val="000000"/>
          <w:sz w:val="28"/>
          <w:szCs w:val="28"/>
        </w:rPr>
        <w:t xml:space="preserve"> </w:t>
      </w:r>
      <w:r w:rsidR="006F089C" w:rsidRPr="00D94938">
        <w:rPr>
          <w:color w:val="000000"/>
          <w:sz w:val="28"/>
          <w:szCs w:val="28"/>
        </w:rPr>
        <w:t>Задача исследования - это выбор путей и сре</w:t>
      </w:r>
      <w:proofErr w:type="gramStart"/>
      <w:r w:rsidR="006F089C" w:rsidRPr="00D94938">
        <w:rPr>
          <w:color w:val="000000"/>
          <w:sz w:val="28"/>
          <w:szCs w:val="28"/>
        </w:rPr>
        <w:t>дств дл</w:t>
      </w:r>
      <w:proofErr w:type="gramEnd"/>
      <w:r w:rsidR="006F089C" w:rsidRPr="00D94938">
        <w:rPr>
          <w:color w:val="000000"/>
          <w:sz w:val="28"/>
          <w:szCs w:val="28"/>
        </w:rPr>
        <w:t>я достижения цели в соответствии с выдвинутой целью.</w:t>
      </w:r>
      <w:r>
        <w:rPr>
          <w:color w:val="000000"/>
          <w:sz w:val="28"/>
          <w:szCs w:val="28"/>
        </w:rPr>
        <w:t xml:space="preserve"> </w:t>
      </w:r>
      <w:proofErr w:type="gramStart"/>
      <w:r w:rsidR="006F089C" w:rsidRPr="00D94938">
        <w:rPr>
          <w:color w:val="000000"/>
          <w:sz w:val="28"/>
          <w:szCs w:val="28"/>
        </w:rPr>
        <w:t>Задачи исследования - их обычно несколько - формулируются в соответствии с целью, как ее конкретизация (описать., установить., раскрыть, показать, усовершенствовать, выявить; исследовать; проанализировать; систематизировать; уточнить; разработать; обосновать; определить и т.д.).</w:t>
      </w:r>
      <w:proofErr w:type="gramEnd"/>
    </w:p>
    <w:p w:rsidR="006F089C" w:rsidRPr="003C76B2" w:rsidRDefault="006F089C" w:rsidP="006F089C">
      <w:pPr>
        <w:shd w:val="clear" w:color="auto" w:fill="FFFFFF"/>
        <w:spacing w:line="360" w:lineRule="auto"/>
        <w:jc w:val="both"/>
        <w:rPr>
          <w:position w:val="0"/>
        </w:rPr>
      </w:pPr>
      <w:bookmarkStart w:id="3" w:name="bookmark18"/>
      <w:bookmarkEnd w:id="3"/>
      <w:r w:rsidRPr="003C76B2">
        <w:rPr>
          <w:rFonts w:eastAsia="Arial Unicode MS"/>
          <w:b/>
          <w:bCs/>
          <w:position w:val="0"/>
          <w:bdr w:val="none" w:sz="0" w:space="0" w:color="auto" w:frame="1"/>
        </w:rPr>
        <w:t>Методы исследования</w:t>
      </w:r>
      <w:r w:rsidR="000F027E">
        <w:rPr>
          <w:rFonts w:eastAsia="Arial Unicode MS"/>
          <w:b/>
          <w:bCs/>
          <w:position w:val="0"/>
          <w:bdr w:val="none" w:sz="0" w:space="0" w:color="auto" w:frame="1"/>
        </w:rPr>
        <w:t>:</w:t>
      </w:r>
    </w:p>
    <w:p w:rsidR="006F089C" w:rsidRPr="009F084C" w:rsidRDefault="006F089C" w:rsidP="006F089C">
      <w:pPr>
        <w:spacing w:line="360" w:lineRule="auto"/>
        <w:ind w:right="567"/>
        <w:jc w:val="both"/>
        <w:rPr>
          <w:b/>
        </w:rPr>
      </w:pPr>
      <w:r w:rsidRPr="009F084C">
        <w:rPr>
          <w:rFonts w:eastAsia="Arial Unicode MS"/>
          <w:b/>
          <w:bCs/>
          <w:bdr w:val="none" w:sz="0" w:space="0" w:color="auto" w:frame="1"/>
        </w:rPr>
        <w:t>Научная новизна или практическая значимость исследуемой проблемы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</w:p>
    <w:p w:rsidR="006F089C" w:rsidRPr="003C76B2" w:rsidRDefault="006F089C" w:rsidP="006F089C">
      <w:pPr>
        <w:spacing w:line="360" w:lineRule="auto"/>
        <w:ind w:right="567"/>
        <w:jc w:val="both"/>
        <w:rPr>
          <w:b/>
          <w:caps/>
        </w:rPr>
      </w:pPr>
      <w:r w:rsidRPr="003C76B2">
        <w:rPr>
          <w:rFonts w:eastAsia="Arial Unicode MS"/>
          <w:b/>
          <w:bCs/>
          <w:bdr w:val="none" w:sz="0" w:space="0" w:color="auto" w:frame="1"/>
        </w:rPr>
        <w:t>Краткое описание структуры</w:t>
      </w:r>
      <w:r>
        <w:rPr>
          <w:rFonts w:eastAsia="Arial Unicode MS"/>
          <w:b/>
          <w:bCs/>
          <w:bdr w:val="none" w:sz="0" w:space="0" w:color="auto" w:frame="1"/>
        </w:rPr>
        <w:t xml:space="preserve"> работы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</w:p>
    <w:p w:rsidR="006F089C" w:rsidRPr="00D94938" w:rsidRDefault="006F089C" w:rsidP="006F089C">
      <w:pPr>
        <w:spacing w:line="360" w:lineRule="auto"/>
        <w:ind w:right="-1"/>
        <w:jc w:val="center"/>
        <w:rPr>
          <w:b/>
          <w:caps/>
        </w:rPr>
      </w:pPr>
      <w:r>
        <w:rPr>
          <w:b/>
          <w:caps/>
        </w:rPr>
        <w:lastRenderedPageBreak/>
        <w:t>Глава 1. теоретическая  часть</w:t>
      </w:r>
    </w:p>
    <w:p w:rsidR="006F089C" w:rsidRPr="00D94938" w:rsidRDefault="006F089C" w:rsidP="006F089C">
      <w:pPr>
        <w:numPr>
          <w:ilvl w:val="1"/>
          <w:numId w:val="3"/>
        </w:numPr>
        <w:spacing w:line="360" w:lineRule="auto"/>
        <w:ind w:right="-1"/>
        <w:jc w:val="center"/>
        <w:rPr>
          <w:b/>
        </w:rPr>
      </w:pPr>
      <w:r w:rsidRPr="00D94938">
        <w:rPr>
          <w:b/>
        </w:rPr>
        <w:t>Название параграфа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 xml:space="preserve">Названия глав и параграфов оформляются «по центру» листа. Заголовки глав и параграфа отделяются от текста </w:t>
      </w:r>
      <w:r w:rsidRPr="00D94938">
        <w:rPr>
          <w:b/>
        </w:rPr>
        <w:t>1</w:t>
      </w:r>
      <w:r w:rsidR="00704FDD">
        <w:rPr>
          <w:b/>
        </w:rPr>
        <w:t xml:space="preserve">,5 </w:t>
      </w:r>
      <w:r w:rsidRPr="00D94938">
        <w:rPr>
          <w:b/>
        </w:rPr>
        <w:t xml:space="preserve"> </w:t>
      </w:r>
      <w:r w:rsidR="00704FDD" w:rsidRPr="00D94938">
        <w:rPr>
          <w:b/>
        </w:rPr>
        <w:t>интервалом,</w:t>
      </w:r>
      <w:r w:rsidRPr="00D94938">
        <w:rPr>
          <w:b/>
        </w:rPr>
        <w:t xml:space="preserve"> </w:t>
      </w:r>
      <w:r w:rsidRPr="00D94938">
        <w:t>и выполняется шрифтом «</w:t>
      </w:r>
      <w:proofErr w:type="spellStart"/>
      <w:r w:rsidRPr="00D94938">
        <w:t>Times</w:t>
      </w:r>
      <w:proofErr w:type="spellEnd"/>
      <w:r w:rsidRPr="00D94938">
        <w:t xml:space="preserve"> </w:t>
      </w:r>
      <w:proofErr w:type="spellStart"/>
      <w:r w:rsidRPr="00D94938">
        <w:t>New</w:t>
      </w:r>
      <w:proofErr w:type="spellEnd"/>
      <w:r w:rsidRPr="00D94938">
        <w:t xml:space="preserve"> </w:t>
      </w:r>
      <w:proofErr w:type="spellStart"/>
      <w:r w:rsidRPr="00D94938">
        <w:t>Roman</w:t>
      </w:r>
      <w:proofErr w:type="spellEnd"/>
      <w:r w:rsidRPr="00D94938">
        <w:t xml:space="preserve">», размером </w:t>
      </w:r>
      <w:r w:rsidRPr="00D94938">
        <w:rPr>
          <w:b/>
        </w:rPr>
        <w:t>№ 14 Ж.</w:t>
      </w:r>
      <w:r w:rsidRPr="00D94938">
        <w:t xml:space="preserve"> Переносы слов в заголовках </w:t>
      </w:r>
      <w:r w:rsidRPr="00D94938">
        <w:rPr>
          <w:b/>
        </w:rPr>
        <w:t>не ставятся!</w:t>
      </w:r>
      <w:r w:rsidRPr="00D94938">
        <w:t xml:space="preserve"> </w:t>
      </w:r>
      <w:r w:rsidRPr="00D94938">
        <w:rPr>
          <w:b/>
        </w:rPr>
        <w:t>Знаки (точку или двоеточие) в конце заголовков не ставят.</w:t>
      </w:r>
      <w:r w:rsidRPr="00D94938">
        <w:t xml:space="preserve"> </w:t>
      </w:r>
    </w:p>
    <w:p w:rsidR="006F089C" w:rsidRPr="000F027E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 xml:space="preserve">Если заголовок состоит из двух предложений, их разделяют точкой. </w:t>
      </w:r>
      <w:r w:rsidRPr="00D94938">
        <w:rPr>
          <w:b/>
        </w:rPr>
        <w:t>Не допускается выделение заголовков другим цветом, подчеркиванием, выделение курсивом, отведением для них отдельных страниц работы.</w:t>
      </w:r>
      <w:r w:rsidRPr="00D94938">
        <w:t xml:space="preserve"> Каждую главу основной части текста работы, а также введение, заключение, список использованной литературы, приложения следует начинать с новой страницы. При этом </w:t>
      </w:r>
      <w:r w:rsidRPr="00D94938">
        <w:rPr>
          <w:b/>
        </w:rPr>
        <w:t>названия параграфов и его текст на новые страницы не выносится!</w:t>
      </w:r>
      <w:r w:rsidR="000F027E">
        <w:rPr>
          <w:b/>
        </w:rPr>
        <w:t xml:space="preserve"> </w:t>
      </w:r>
      <w:r w:rsidR="000F027E" w:rsidRPr="000F027E">
        <w:t>На одной странице недопустимо наличие 2 параграфов.</w:t>
      </w:r>
    </w:p>
    <w:p w:rsidR="006F089C" w:rsidRPr="00D94938" w:rsidRDefault="006F089C" w:rsidP="006F089C">
      <w:pPr>
        <w:spacing w:line="360" w:lineRule="auto"/>
        <w:ind w:right="-1"/>
        <w:jc w:val="center"/>
        <w:rPr>
          <w:b/>
        </w:rPr>
      </w:pPr>
      <w:r w:rsidRPr="00D94938">
        <w:rPr>
          <w:b/>
        </w:rPr>
        <w:t>1.2 Название параграфа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>При написании выпускной</w:t>
      </w:r>
      <w:r>
        <w:t xml:space="preserve"> квалификационной работы можно</w:t>
      </w:r>
      <w:r w:rsidRPr="00D94938">
        <w:t xml:space="preserve"> применять подстрочные ссылки. Ссылка выполняется шрифтом – № 10 интервалом 1 и выравнивается по ширине.</w:t>
      </w:r>
    </w:p>
    <w:p w:rsidR="006F089C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>Ссылку можно поставить следующим образом: выбрать вкладку «Вставка» → «ссылка» → «сноска» внизу той страницы, на которой производится цитирование или заимствование.</w:t>
      </w:r>
      <w:r w:rsidRPr="00D94938">
        <w:rPr>
          <w:rStyle w:val="a9"/>
        </w:rPr>
        <w:footnoteReference w:id="1"/>
      </w:r>
      <w:r w:rsidRPr="00D94938">
        <w:t xml:space="preserve"> </w:t>
      </w:r>
      <w:r w:rsidRPr="00D94938">
        <w:rPr>
          <w:b/>
        </w:rPr>
        <w:t>Перенос текста примечаний и сносок на оборот страницы или на следующую страницу не допускается.</w:t>
      </w:r>
      <w:r>
        <w:rPr>
          <w:b/>
        </w:rPr>
        <w:t xml:space="preserve"> </w:t>
      </w:r>
      <w:proofErr w:type="gramStart"/>
      <w:r w:rsidRPr="00D94938">
        <w:t>Если на данной странице подряд приводятся несколько ссылок на один и тот же документ, то в повторной и последующих ссылках указывается:</w:t>
      </w:r>
      <w:proofErr w:type="gramEnd"/>
      <w:r w:rsidRPr="00D94938">
        <w:t xml:space="preserve"> Там же. С. 123.</w:t>
      </w:r>
      <w:r w:rsidRPr="00D94938">
        <w:rPr>
          <w:rStyle w:val="a9"/>
        </w:rPr>
        <w:footnoteReference w:id="2"/>
      </w:r>
    </w:p>
    <w:p w:rsidR="006F089C" w:rsidRPr="006F089C" w:rsidRDefault="006F089C" w:rsidP="006F089C">
      <w:pPr>
        <w:shd w:val="clear" w:color="auto" w:fill="D9D9D9"/>
        <w:spacing w:line="360" w:lineRule="auto"/>
        <w:ind w:right="-1"/>
        <w:jc w:val="both"/>
        <w:rPr>
          <w:b/>
        </w:rPr>
      </w:pPr>
      <w:r w:rsidRPr="006F089C">
        <w:rPr>
          <w:b/>
        </w:rPr>
        <w:t>Выводы первой и второй главе обязательны</w:t>
      </w:r>
      <w:r>
        <w:rPr>
          <w:b/>
        </w:rPr>
        <w:t>!</w:t>
      </w:r>
    </w:p>
    <w:p w:rsidR="006F089C" w:rsidRDefault="006F089C" w:rsidP="006F089C">
      <w:pPr>
        <w:spacing w:line="360" w:lineRule="auto"/>
        <w:ind w:right="-1"/>
        <w:jc w:val="center"/>
        <w:rPr>
          <w:b/>
          <w:caps/>
        </w:rPr>
      </w:pPr>
    </w:p>
    <w:p w:rsidR="00704FDD" w:rsidRDefault="00704FDD" w:rsidP="006F089C">
      <w:pPr>
        <w:spacing w:line="360" w:lineRule="auto"/>
        <w:ind w:right="-1"/>
        <w:jc w:val="center"/>
        <w:rPr>
          <w:b/>
          <w:caps/>
        </w:rPr>
      </w:pPr>
    </w:p>
    <w:p w:rsidR="006F089C" w:rsidRDefault="006F089C" w:rsidP="006F089C">
      <w:pPr>
        <w:spacing w:line="360" w:lineRule="auto"/>
        <w:ind w:right="-1"/>
        <w:jc w:val="center"/>
        <w:rPr>
          <w:b/>
          <w:caps/>
        </w:rPr>
      </w:pPr>
    </w:p>
    <w:p w:rsidR="006F089C" w:rsidRPr="00D94938" w:rsidRDefault="006F089C" w:rsidP="006F089C">
      <w:pPr>
        <w:spacing w:line="360" w:lineRule="auto"/>
        <w:ind w:right="-1"/>
        <w:jc w:val="center"/>
        <w:rPr>
          <w:b/>
          <w:i/>
        </w:rPr>
      </w:pPr>
      <w:r w:rsidRPr="00D94938">
        <w:rPr>
          <w:b/>
          <w:caps/>
        </w:rPr>
        <w:lastRenderedPageBreak/>
        <w:t xml:space="preserve">Заключение </w:t>
      </w:r>
      <w:r w:rsidRPr="00D94938">
        <w:rPr>
          <w:b/>
          <w:i/>
        </w:rPr>
        <w:t xml:space="preserve">- </w:t>
      </w:r>
      <w:r w:rsidRPr="00D94938">
        <w:rPr>
          <w:i/>
        </w:rPr>
        <w:t>шрифт 14ж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center"/>
      </w:pPr>
      <w:r w:rsidRPr="00D94938">
        <w:t>Оформляется также как и другие разделы работы.</w:t>
      </w:r>
    </w:p>
    <w:p w:rsidR="006F089C" w:rsidRPr="00D94938" w:rsidRDefault="006F089C" w:rsidP="006F089C">
      <w:pPr>
        <w:shd w:val="clear" w:color="auto" w:fill="D9D9D9"/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right="-1"/>
        <w:jc w:val="center"/>
        <w:rPr>
          <w:b/>
        </w:rPr>
      </w:pP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ind w:right="-1"/>
        <w:jc w:val="both"/>
        <w:rPr>
          <w:position w:val="0"/>
        </w:rPr>
      </w:pPr>
      <w:r w:rsidRPr="00D94938">
        <w:rPr>
          <w:b/>
          <w:color w:val="000000"/>
          <w:position w:val="0"/>
        </w:rPr>
        <w:t xml:space="preserve">На последней странице текста заключения </w:t>
      </w:r>
      <w:r w:rsidRPr="00D94938">
        <w:rPr>
          <w:color w:val="000000"/>
          <w:position w:val="0"/>
        </w:rPr>
        <w:t xml:space="preserve">производится </w:t>
      </w:r>
      <w:r w:rsidRPr="00D94938">
        <w:rPr>
          <w:b/>
          <w:color w:val="000000"/>
          <w:position w:val="0"/>
        </w:rPr>
        <w:t>подпись автора</w:t>
      </w:r>
      <w:r w:rsidRPr="00D94938">
        <w:rPr>
          <w:color w:val="000000"/>
          <w:position w:val="0"/>
        </w:rPr>
        <w:t xml:space="preserve"> через 2 интервала по центру. Одновременно на этой же строке слева указывается дата подписания ВКР.</w:t>
      </w: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rPr>
          <w:b/>
        </w:rPr>
      </w:pPr>
      <w:r w:rsidRPr="00D94938">
        <w:rPr>
          <w:b/>
        </w:rPr>
        <w:t>___________________                                                ___________________</w:t>
      </w:r>
    </w:p>
    <w:p w:rsidR="006F089C" w:rsidRPr="00D94938" w:rsidRDefault="006F089C" w:rsidP="006F089C">
      <w:pPr>
        <w:ind w:left="-284" w:right="567"/>
        <w:rPr>
          <w:sz w:val="22"/>
          <w:szCs w:val="22"/>
        </w:rPr>
      </w:pPr>
      <w:r w:rsidRPr="00D94938">
        <w:rPr>
          <w:sz w:val="22"/>
          <w:szCs w:val="22"/>
        </w:rPr>
        <w:t xml:space="preserve">                  (дата)                                                                                          (подпись студента)</w:t>
      </w: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Default="006F089C" w:rsidP="006F089C">
      <w:pPr>
        <w:spacing w:line="360" w:lineRule="auto"/>
        <w:jc w:val="center"/>
        <w:rPr>
          <w:b/>
          <w:caps/>
        </w:rPr>
      </w:pPr>
      <w:r w:rsidRPr="00D94938">
        <w:rPr>
          <w:b/>
          <w:caps/>
        </w:rPr>
        <w:lastRenderedPageBreak/>
        <w:t>Список использованной литературы</w:t>
      </w:r>
    </w:p>
    <w:p w:rsidR="006F089C" w:rsidRDefault="006F089C" w:rsidP="006F089C">
      <w:pPr>
        <w:shd w:val="clear" w:color="auto" w:fill="D9D9D9"/>
        <w:spacing w:line="360" w:lineRule="auto"/>
        <w:jc w:val="center"/>
      </w:pPr>
      <w:r>
        <w:t>(не менее 5 современных источников не старше 5 лет)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 xml:space="preserve">В списке литературы указывается общее количество страниц издания. 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>В сносках указывается конкретная страница или диапазон страниц текста, на который идет ссылка.</w:t>
      </w:r>
      <w:r>
        <w:t xml:space="preserve"> </w:t>
      </w:r>
    </w:p>
    <w:p w:rsidR="006F089C" w:rsidRDefault="006F089C" w:rsidP="006F089C">
      <w:pPr>
        <w:shd w:val="clear" w:color="auto" w:fill="D9D9D9"/>
        <w:spacing w:line="360" w:lineRule="auto"/>
        <w:jc w:val="both"/>
      </w:pPr>
      <w:r w:rsidRPr="00D94938">
        <w:t>Названия издательств указываются без кавычек!</w:t>
      </w:r>
    </w:p>
    <w:p w:rsidR="006F089C" w:rsidRPr="009F084C" w:rsidRDefault="006F089C" w:rsidP="006F089C">
      <w:pPr>
        <w:spacing w:line="360" w:lineRule="auto"/>
        <w:jc w:val="center"/>
        <w:rPr>
          <w:b/>
          <w:i/>
          <w:caps/>
        </w:rPr>
      </w:pPr>
      <w:r w:rsidRPr="009F084C">
        <w:rPr>
          <w:b/>
          <w:i/>
          <w:caps/>
        </w:rPr>
        <w:t>или</w:t>
      </w:r>
    </w:p>
    <w:p w:rsidR="006F089C" w:rsidRPr="00D94938" w:rsidRDefault="006F089C" w:rsidP="006F089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Список использованных источников</w:t>
      </w:r>
    </w:p>
    <w:p w:rsidR="006F089C" w:rsidRDefault="006F089C" w:rsidP="006F089C">
      <w:pPr>
        <w:spacing w:line="360" w:lineRule="auto"/>
        <w:jc w:val="center"/>
        <w:rPr>
          <w:b/>
        </w:rPr>
      </w:pPr>
      <w:r w:rsidRPr="00D94938">
        <w:rPr>
          <w:b/>
        </w:rPr>
        <w:t>Нормативно-правовые акты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>Нормативно-правовые акты перечисляются в хронологическом порядке.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rPr>
          <w:color w:val="000000"/>
          <w:position w:val="0"/>
        </w:rPr>
        <w:t>Нормативно-правовые акты должны иметь последнюю редакцию!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>Обязательно указание официального источника получения нормативно-правового акта.</w:t>
      </w:r>
    </w:p>
    <w:p w:rsidR="006F089C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 xml:space="preserve">Дата выхода нормативно-правового акта может указываться двумя способами: 24 апреля 2010 года или 24.04.2010. 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>Но во всей работе может быть использован только один способ!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1. 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 N 6-ФКЗ, от 30.12.2008 N 7-ФКЗ) // Российская газета. N 7. 21.01.2009 или Собрание законодательства Российской Федерации. 26.01.2009. N 4. Ст. 445.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2. Федеральный конституционный закон от 28.04.1995 N 1-ФКЗ (ред. от     06.12.2011) "Об арбитражных судах в Российской Федерации"// Российская газета. N 278. 09.12.2011 или Собрание законодательства Российской Федерации. 12.12.2011. N 50. Ст. 7334.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3. Локальные нормативно-правовые акты.</w:t>
      </w:r>
    </w:p>
    <w:p w:rsidR="006F089C" w:rsidRPr="00D94938" w:rsidRDefault="006F089C" w:rsidP="006F089C">
      <w:pPr>
        <w:spacing w:line="360" w:lineRule="auto"/>
        <w:jc w:val="center"/>
        <w:rPr>
          <w:b/>
        </w:rPr>
      </w:pPr>
      <w:r w:rsidRPr="00D94938">
        <w:rPr>
          <w:b/>
        </w:rPr>
        <w:t>Учебная и научная литература</w:t>
      </w:r>
    </w:p>
    <w:p w:rsidR="006F089C" w:rsidRDefault="006F089C" w:rsidP="006F089C">
      <w:pPr>
        <w:spacing w:line="360" w:lineRule="auto"/>
        <w:jc w:val="both"/>
        <w:rPr>
          <w:color w:val="000000"/>
        </w:rPr>
      </w:pPr>
      <w:r w:rsidRPr="00D94938">
        <w:rPr>
          <w:color w:val="000000"/>
        </w:rPr>
        <w:t xml:space="preserve">В данном разделе перечисляется учебная, научная, монографическая литература и материалы периодической печати. </w:t>
      </w:r>
    </w:p>
    <w:p w:rsidR="006F089C" w:rsidRPr="00D94938" w:rsidRDefault="006F089C" w:rsidP="006F089C">
      <w:pPr>
        <w:spacing w:line="360" w:lineRule="auto"/>
        <w:jc w:val="both"/>
        <w:rPr>
          <w:color w:val="000000"/>
        </w:rPr>
      </w:pPr>
      <w:r w:rsidRPr="00D94938">
        <w:rPr>
          <w:b/>
          <w:color w:val="000000"/>
        </w:rPr>
        <w:t>Литература располагается в алфавитном порядке.</w:t>
      </w:r>
    </w:p>
    <w:p w:rsidR="006F089C" w:rsidRPr="00D94938" w:rsidRDefault="006F089C" w:rsidP="006F08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position w:val="0"/>
        </w:rPr>
      </w:pPr>
      <w:r w:rsidRPr="00D94938">
        <w:rPr>
          <w:position w:val="0"/>
        </w:rPr>
        <w:lastRenderedPageBreak/>
        <w:t xml:space="preserve">Нумерация </w:t>
      </w:r>
      <w:r w:rsidRPr="00D94938">
        <w:rPr>
          <w:b/>
          <w:position w:val="0"/>
        </w:rPr>
        <w:t xml:space="preserve">каждого раздела </w:t>
      </w:r>
      <w:r w:rsidRPr="00D94938">
        <w:rPr>
          <w:position w:val="0"/>
        </w:rPr>
        <w:t xml:space="preserve">в списке использованной литературы начинается с единицы. </w:t>
      </w:r>
      <w:r w:rsidRPr="00D94938">
        <w:rPr>
          <w:color w:val="000000"/>
          <w:position w:val="0"/>
        </w:rPr>
        <w:t>В списке литературы указываются только те источники, на которые ссылается автор в работе.</w:t>
      </w:r>
    </w:p>
    <w:p w:rsidR="006F089C" w:rsidRPr="00D94938" w:rsidRDefault="006F089C" w:rsidP="00704FDD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D94938">
        <w:rPr>
          <w:b/>
        </w:rPr>
        <w:t>Например:</w:t>
      </w:r>
    </w:p>
    <w:p w:rsidR="006F089C" w:rsidRPr="00D94938" w:rsidRDefault="006F089C" w:rsidP="006F089C">
      <w:pPr>
        <w:spacing w:line="360" w:lineRule="auto"/>
        <w:ind w:right="-1"/>
        <w:jc w:val="both"/>
      </w:pPr>
      <w:r w:rsidRPr="00D94938">
        <w:t>1. Андреев С.Е., Сивачева И.А., Федотова А.И. Хирургия: Учебно-практическ</w:t>
      </w:r>
      <w:r>
        <w:t xml:space="preserve">ое пособие. </w:t>
      </w:r>
      <w:r w:rsidR="00704FDD">
        <w:rPr>
          <w:shd w:val="clear" w:color="auto" w:fill="FFFFFF"/>
        </w:rPr>
        <w:t>–</w:t>
      </w:r>
      <w:r>
        <w:t xml:space="preserve"> М.: Проспект, 2015</w:t>
      </w:r>
      <w:r w:rsidR="00704FDD">
        <w:t xml:space="preserve"> </w:t>
      </w:r>
      <w:r w:rsidR="00704FDD">
        <w:rPr>
          <w:shd w:val="clear" w:color="auto" w:fill="FFFFFF"/>
        </w:rPr>
        <w:t>–</w:t>
      </w:r>
      <w:r w:rsidRPr="00D94938">
        <w:t xml:space="preserve"> 135 с. </w:t>
      </w:r>
    </w:p>
    <w:p w:rsidR="006F089C" w:rsidRDefault="006F089C" w:rsidP="00704FDD">
      <w:pPr>
        <w:tabs>
          <w:tab w:val="left" w:pos="9214"/>
        </w:tabs>
        <w:spacing w:line="360" w:lineRule="auto"/>
        <w:ind w:right="-1"/>
        <w:jc w:val="both"/>
        <w:rPr>
          <w:shd w:val="clear" w:color="auto" w:fill="FFFFFF"/>
        </w:rPr>
      </w:pPr>
      <w:r w:rsidRPr="00D94938">
        <w:t xml:space="preserve">2. </w:t>
      </w:r>
      <w:r w:rsidR="00704FDD">
        <w:t xml:space="preserve">  </w:t>
      </w:r>
      <w:r>
        <w:rPr>
          <w:shd w:val="clear" w:color="auto" w:fill="FFFFFF"/>
        </w:rPr>
        <w:t xml:space="preserve">Садофьева В.И., Овсепян В.А. Сколиоз и его ранняя диагностика у детей // Раннее выявление, диспансеризация и лечение детей с заболеванием опорно – двигательного аппарата. –  Л. – </w:t>
      </w:r>
      <w:r w:rsidR="00704FDD">
        <w:rPr>
          <w:shd w:val="clear" w:color="auto" w:fill="FFFFFF"/>
        </w:rPr>
        <w:t>2017. – №2 – С. 74 – 78</w:t>
      </w:r>
    </w:p>
    <w:p w:rsidR="006F089C" w:rsidRDefault="006F089C" w:rsidP="006F089C">
      <w:pPr>
        <w:spacing w:line="360" w:lineRule="auto"/>
        <w:jc w:val="center"/>
        <w:rPr>
          <w:b/>
        </w:rPr>
      </w:pPr>
      <w:r>
        <w:rPr>
          <w:b/>
        </w:rPr>
        <w:t>Интернет ресурсы</w:t>
      </w:r>
    </w:p>
    <w:p w:rsidR="006F089C" w:rsidRPr="00D94938" w:rsidRDefault="006F089C" w:rsidP="006F089C">
      <w:pPr>
        <w:numPr>
          <w:ilvl w:val="0"/>
          <w:numId w:val="2"/>
        </w:numPr>
        <w:spacing w:line="360" w:lineRule="auto"/>
        <w:ind w:right="-1"/>
        <w:rPr>
          <w:b/>
        </w:rPr>
      </w:pPr>
      <w:r>
        <w:t>Консультант Плюс www.consultant.ru</w:t>
      </w: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6F089C" w:rsidRPr="00D94938" w:rsidRDefault="00704FDD" w:rsidP="00704FDD">
      <w:pPr>
        <w:spacing w:line="360" w:lineRule="auto"/>
        <w:ind w:left="-284" w:right="567"/>
        <w:jc w:val="right"/>
        <w:rPr>
          <w:b/>
        </w:rPr>
      </w:pPr>
      <w:r>
        <w:rPr>
          <w:b/>
        </w:rPr>
        <w:lastRenderedPageBreak/>
        <w:t>ПРИЛОЖЕНИЕ  1</w:t>
      </w:r>
    </w:p>
    <w:p w:rsidR="00505E3C" w:rsidRDefault="00704FDD" w:rsidP="00704FDD">
      <w:pPr>
        <w:shd w:val="clear" w:color="auto" w:fill="D9D9D9" w:themeFill="background1" w:themeFillShade="D9"/>
        <w:spacing w:line="360" w:lineRule="auto"/>
      </w:pPr>
      <w:r>
        <w:t>Нумеруется только первая страница приложения</w:t>
      </w:r>
    </w:p>
    <w:p w:rsidR="00505E3C" w:rsidRDefault="00505E3C" w:rsidP="00704FDD">
      <w:pPr>
        <w:spacing w:line="360" w:lineRule="auto"/>
      </w:pP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sectPr w:rsidR="00505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F5" w:rsidRDefault="00000EF5" w:rsidP="00505E3C">
      <w:r>
        <w:separator/>
      </w:r>
    </w:p>
  </w:endnote>
  <w:endnote w:type="continuationSeparator" w:id="0">
    <w:p w:rsidR="00000EF5" w:rsidRDefault="00000EF5" w:rsidP="005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3C" w:rsidRDefault="00505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F5" w:rsidRDefault="00000EF5" w:rsidP="00505E3C">
      <w:r>
        <w:separator/>
      </w:r>
    </w:p>
  </w:footnote>
  <w:footnote w:type="continuationSeparator" w:id="0">
    <w:p w:rsidR="00000EF5" w:rsidRDefault="00000EF5" w:rsidP="00505E3C">
      <w:r>
        <w:continuationSeparator/>
      </w:r>
    </w:p>
  </w:footnote>
  <w:footnote w:id="1">
    <w:p w:rsidR="006F089C" w:rsidRDefault="006F089C" w:rsidP="006F089C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t>Лозбяков</w:t>
      </w:r>
      <w:proofErr w:type="spellEnd"/>
      <w:r>
        <w:t xml:space="preserve"> В.П. Медицина катастроф</w:t>
      </w:r>
      <w:proofErr w:type="gramStart"/>
      <w:r>
        <w:t xml:space="preserve"> </w:t>
      </w:r>
      <w:r w:rsidRPr="0056796A">
        <w:t>.</w:t>
      </w:r>
      <w:proofErr w:type="gramEnd"/>
      <w:r w:rsidRPr="0056796A">
        <w:t xml:space="preserve"> –</w:t>
      </w:r>
      <w:r>
        <w:t xml:space="preserve"> М.: Инфра, 2015</w:t>
      </w:r>
      <w:r w:rsidRPr="0056796A">
        <w:t>. С. 3.</w:t>
      </w:r>
    </w:p>
  </w:footnote>
  <w:footnote w:id="2">
    <w:p w:rsidR="006F089C" w:rsidRPr="003E47C7" w:rsidRDefault="006F089C" w:rsidP="006F089C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3E47C7">
        <w:t>Там же. С.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F3"/>
    <w:multiLevelType w:val="hybridMultilevel"/>
    <w:tmpl w:val="3912F274"/>
    <w:lvl w:ilvl="0" w:tplc="91F2961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863723"/>
    <w:multiLevelType w:val="multilevel"/>
    <w:tmpl w:val="0FF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855"/>
    <w:multiLevelType w:val="hybridMultilevel"/>
    <w:tmpl w:val="15581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925"/>
    <w:multiLevelType w:val="hybridMultilevel"/>
    <w:tmpl w:val="57D4FBC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40FCA"/>
    <w:multiLevelType w:val="multilevel"/>
    <w:tmpl w:val="EB325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C"/>
    <w:rsid w:val="00000EF5"/>
    <w:rsid w:val="000014D4"/>
    <w:rsid w:val="000F027E"/>
    <w:rsid w:val="002B4A9B"/>
    <w:rsid w:val="00505E3C"/>
    <w:rsid w:val="005F781C"/>
    <w:rsid w:val="006F089C"/>
    <w:rsid w:val="00704FDD"/>
    <w:rsid w:val="008A3104"/>
    <w:rsid w:val="009030BA"/>
    <w:rsid w:val="00A94724"/>
    <w:rsid w:val="00B31E07"/>
    <w:rsid w:val="00B36F90"/>
    <w:rsid w:val="00B85FEF"/>
    <w:rsid w:val="00C34B20"/>
    <w:rsid w:val="00C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BA"/>
    <w:rPr>
      <w:rFonts w:ascii="Tahoma" w:eastAsia="Times New Roman" w:hAnsi="Tahoma" w:cs="Tahoma"/>
      <w:position w:val="6"/>
      <w:sz w:val="16"/>
      <w:szCs w:val="16"/>
      <w:lang w:eastAsia="ru-RU"/>
    </w:rPr>
  </w:style>
  <w:style w:type="character" w:styleId="a9">
    <w:name w:val="footnote reference"/>
    <w:semiHidden/>
    <w:rsid w:val="006F089C"/>
    <w:rPr>
      <w:vertAlign w:val="superscript"/>
    </w:rPr>
  </w:style>
  <w:style w:type="paragraph" w:styleId="aa">
    <w:name w:val="footnote text"/>
    <w:basedOn w:val="a"/>
    <w:link w:val="ab"/>
    <w:semiHidden/>
    <w:rsid w:val="006F089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089C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F089C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6F089C"/>
  </w:style>
  <w:style w:type="character" w:styleId="ad">
    <w:name w:val="Hyperlink"/>
    <w:basedOn w:val="a0"/>
    <w:uiPriority w:val="99"/>
    <w:unhideWhenUsed/>
    <w:rsid w:val="006F089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F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BA"/>
    <w:rPr>
      <w:rFonts w:ascii="Tahoma" w:eastAsia="Times New Roman" w:hAnsi="Tahoma" w:cs="Tahoma"/>
      <w:position w:val="6"/>
      <w:sz w:val="16"/>
      <w:szCs w:val="16"/>
      <w:lang w:eastAsia="ru-RU"/>
    </w:rPr>
  </w:style>
  <w:style w:type="character" w:styleId="a9">
    <w:name w:val="footnote reference"/>
    <w:semiHidden/>
    <w:rsid w:val="006F089C"/>
    <w:rPr>
      <w:vertAlign w:val="superscript"/>
    </w:rPr>
  </w:style>
  <w:style w:type="paragraph" w:styleId="aa">
    <w:name w:val="footnote text"/>
    <w:basedOn w:val="a"/>
    <w:link w:val="ab"/>
    <w:semiHidden/>
    <w:rsid w:val="006F089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089C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F089C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6F089C"/>
  </w:style>
  <w:style w:type="character" w:styleId="ad">
    <w:name w:val="Hyperlink"/>
    <w:basedOn w:val="a0"/>
    <w:uiPriority w:val="99"/>
    <w:unhideWhenUsed/>
    <w:rsid w:val="006F089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4</cp:revision>
  <cp:lastPrinted>2016-10-27T10:50:00Z</cp:lastPrinted>
  <dcterms:created xsi:type="dcterms:W3CDTF">2019-06-24T12:13:00Z</dcterms:created>
  <dcterms:modified xsi:type="dcterms:W3CDTF">2021-04-12T08:05:00Z</dcterms:modified>
</cp:coreProperties>
</file>