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F1" w:rsidRPr="003C36E4" w:rsidRDefault="005E2857" w:rsidP="003C36E4">
      <w:pPr>
        <w:jc w:val="center"/>
        <w:rPr>
          <w:rFonts w:ascii="Tahoma" w:hAnsi="Tahoma" w:cs="Tahoma"/>
          <w:b/>
          <w:caps/>
          <w:sz w:val="56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C6600"/>
                </w14:gs>
                <w14:gs w14:pos="11000">
                  <w14:schemeClr w14:val="accent3">
                    <w14:lumMod w14:val="75000"/>
                  </w14:schemeClr>
                </w14:gs>
                <w14:gs w14:pos="85000">
                  <w14:schemeClr w14:val="accent6">
                    <w14:lumMod w14:val="75000"/>
                  </w14:schemeClr>
                </w14:gs>
                <w14:gs w14:pos="70000">
                  <w14:srgbClr w14:val="006600"/>
                </w14:gs>
                <w14:gs w14:pos="60000">
                  <w14:srgbClr w14:val="FFC000"/>
                </w14:gs>
                <w14:gs w14:pos="31000">
                  <w14:schemeClr w14:val="accent6">
                    <w14:lumMod w14:val="75000"/>
                  </w14:schemeClr>
                </w14:gs>
                <w14:gs w14:pos="45000">
                  <w14:schemeClr w14:val="accent3">
                    <w14:lumMod w14:val="50000"/>
                  </w14:schemeClr>
                </w14:gs>
                <w14:gs w14:pos="100000">
                  <w14:srgbClr w14:val="009900"/>
                </w14:gs>
              </w14:gsLst>
              <w14:lin w14:ang="5400000" w14:scaled="0"/>
            </w14:gradFill>
          </w14:textFill>
        </w:rPr>
      </w:pPr>
      <w:r>
        <w:rPr>
          <w:rFonts w:ascii="Tahoma" w:hAnsi="Tahoma" w:cs="Tahoma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41BD22AF" wp14:editId="0FE8712A">
            <wp:simplePos x="0" y="0"/>
            <wp:positionH relativeFrom="column">
              <wp:posOffset>73660</wp:posOffset>
            </wp:positionH>
            <wp:positionV relativeFrom="paragraph">
              <wp:posOffset>-81280</wp:posOffset>
            </wp:positionV>
            <wp:extent cx="2438400" cy="1830705"/>
            <wp:effectExtent l="0" t="0" r="0" b="0"/>
            <wp:wrapTight wrapText="bothSides">
              <wp:wrapPolygon edited="0">
                <wp:start x="0" y="0"/>
                <wp:lineTo x="0" y="21353"/>
                <wp:lineTo x="21431" y="21353"/>
                <wp:lineTo x="21431" y="0"/>
                <wp:lineTo x="0" y="0"/>
              </wp:wrapPolygon>
            </wp:wrapTight>
            <wp:docPr id="4" name="Рисунок 4" descr="C:\Users\Пользователь\Downloads\WhatsApp Image 2019-01-23 at 12.26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WhatsApp Image 2019-01-23 at 12.26.5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6E4" w:rsidRPr="003C36E4">
        <w:rPr>
          <w:rFonts w:ascii="Tahoma" w:hAnsi="Tahoma" w:cs="Tahoma"/>
          <w:b/>
          <w:sz w:val="56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CC6600"/>
                </w14:gs>
                <w14:gs w14:pos="11000">
                  <w14:schemeClr w14:val="accent3">
                    <w14:lumMod w14:val="75000"/>
                  </w14:schemeClr>
                </w14:gs>
                <w14:gs w14:pos="85000">
                  <w14:schemeClr w14:val="accent6">
                    <w14:lumMod w14:val="75000"/>
                  </w14:schemeClr>
                </w14:gs>
                <w14:gs w14:pos="70000">
                  <w14:srgbClr w14:val="006600"/>
                </w14:gs>
                <w14:gs w14:pos="60000">
                  <w14:srgbClr w14:val="FFC000"/>
                </w14:gs>
                <w14:gs w14:pos="31000">
                  <w14:schemeClr w14:val="accent6">
                    <w14:lumMod w14:val="75000"/>
                  </w14:schemeClr>
                </w14:gs>
                <w14:gs w14:pos="45000">
                  <w14:schemeClr w14:val="accent3">
                    <w14:lumMod w14:val="50000"/>
                  </w14:schemeClr>
                </w14:gs>
                <w14:gs w14:pos="100000">
                  <w14:srgbClr w14:val="009900"/>
                </w14:gs>
              </w14:gsLst>
              <w14:lin w14:ang="5400000" w14:scaled="0"/>
            </w14:gradFill>
          </w14:textFill>
        </w:rPr>
        <w:t>ОТКРЫТИЕ ВОЕННО-ПАТРИОТИЧЕСКОГО МЕСЯЧНИКА</w:t>
      </w:r>
    </w:p>
    <w:p w:rsidR="000F7BCD" w:rsidRPr="000F7BCD" w:rsidRDefault="005E2857" w:rsidP="00921274">
      <w:pPr>
        <w:spacing w:after="0" w:line="360" w:lineRule="auto"/>
        <w:jc w:val="both"/>
        <w:rPr>
          <w:rFonts w:ascii="Tahoma" w:hAnsi="Tahoma" w:cs="Tahoma"/>
          <w:caps/>
          <w:sz w:val="28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2C7EA86" wp14:editId="1A7CD326">
            <wp:simplePos x="0" y="0"/>
            <wp:positionH relativeFrom="column">
              <wp:posOffset>1798955</wp:posOffset>
            </wp:positionH>
            <wp:positionV relativeFrom="paragraph">
              <wp:posOffset>1624965</wp:posOffset>
            </wp:positionV>
            <wp:extent cx="2489200" cy="1868805"/>
            <wp:effectExtent l="0" t="0" r="6350" b="0"/>
            <wp:wrapTight wrapText="bothSides">
              <wp:wrapPolygon edited="0">
                <wp:start x="0" y="0"/>
                <wp:lineTo x="0" y="21358"/>
                <wp:lineTo x="21490" y="21358"/>
                <wp:lineTo x="21490" y="0"/>
                <wp:lineTo x="0" y="0"/>
              </wp:wrapPolygon>
            </wp:wrapTight>
            <wp:docPr id="3" name="Рисунок 3" descr="C:\Users\Пользователь\Downloads\WhatsApp Image 2019-01-23 at 12.27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WhatsApp Image 2019-01-23 at 12.27.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158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ab/>
      </w:r>
      <w:r w:rsid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23 января </w:t>
      </w:r>
      <w:r w:rsidR="00690BE4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студенты </w:t>
      </w:r>
      <w:r w:rsidR="007A69B5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Армавирского медицинского колледжа </w:t>
      </w:r>
      <w:r w:rsidR="00C561CC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посетили митинг, посвященный 76-ой годовщине со дня освобожде</w:t>
      </w:r>
      <w:r w:rsidR="00C24F05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ния города от немецко-фашистских</w:t>
      </w:r>
      <w:r w:rsidR="00C561CC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 захватчиков. </w:t>
      </w:r>
      <w:r w:rsidR="00C24F05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Далее ребята приняли участие в торжественном собрании, посвя</w:t>
      </w:r>
      <w:r w:rsidR="00F12E30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щенном открытию ежегодного краевого месячника оборонно-массовой и военно-патриотической работы. </w:t>
      </w:r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В течение месяца </w:t>
      </w:r>
      <w:r w:rsidR="00690BE4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студенты</w:t>
      </w:r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 не раз услышат о подвигах кубанских солдат и офицеров. Их мужество, героизм и преданность родине будут вспоминать на каждом мероприятии.</w:t>
      </w:r>
    </w:p>
    <w:p w:rsidR="000F7BCD" w:rsidRPr="000F7BCD" w:rsidRDefault="005E5158" w:rsidP="00921274">
      <w:pPr>
        <w:spacing w:after="0" w:line="360" w:lineRule="auto"/>
        <w:jc w:val="both"/>
        <w:rPr>
          <w:rFonts w:ascii="Tahoma" w:hAnsi="Tahoma" w:cs="Tahoma"/>
          <w:caps/>
          <w:sz w:val="28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ab/>
      </w:r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Каково в 16 лет взять в руки оружие, жить в холодной землянке и вспоминать погибших товарищей </w:t>
      </w:r>
      <w:proofErr w:type="spellStart"/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армавирские</w:t>
      </w:r>
      <w:proofErr w:type="spellEnd"/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 школьники и студенты узнают у участников боевых действий. Не придуманными историями поделятся труженики тыла и ветераны труда, которые возрождали город после войны.</w:t>
      </w:r>
    </w:p>
    <w:p w:rsidR="000F69B7" w:rsidRPr="003C36E4" w:rsidRDefault="005E2857" w:rsidP="00921274">
      <w:pPr>
        <w:spacing w:line="360" w:lineRule="auto"/>
        <w:jc w:val="both"/>
        <w:rPr>
          <w:rFonts w:ascii="Tahoma" w:hAnsi="Tahoma" w:cs="Tahoma"/>
          <w:caps/>
          <w:sz w:val="28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CC32688" wp14:editId="35A9E50E">
            <wp:simplePos x="0" y="0"/>
            <wp:positionH relativeFrom="column">
              <wp:posOffset>4402455</wp:posOffset>
            </wp:positionH>
            <wp:positionV relativeFrom="paragraph">
              <wp:posOffset>1345565</wp:posOffset>
            </wp:positionV>
            <wp:extent cx="2489200" cy="1865630"/>
            <wp:effectExtent l="0" t="0" r="6350" b="1270"/>
            <wp:wrapTight wrapText="bothSides">
              <wp:wrapPolygon edited="0">
                <wp:start x="0" y="0"/>
                <wp:lineTo x="0" y="21394"/>
                <wp:lineTo x="21490" y="21394"/>
                <wp:lineTo x="21490" y="0"/>
                <wp:lineTo x="0" y="0"/>
              </wp:wrapPolygon>
            </wp:wrapTight>
            <wp:docPr id="1" name="Рисунок 1" descr="C:\Users\Пользователь\Downloads\IMG-201901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123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FF040EA" wp14:editId="1EF73544">
            <wp:simplePos x="0" y="0"/>
            <wp:positionH relativeFrom="column">
              <wp:posOffset>-55245</wp:posOffset>
            </wp:positionH>
            <wp:positionV relativeFrom="paragraph">
              <wp:posOffset>-2540</wp:posOffset>
            </wp:positionV>
            <wp:extent cx="2489200" cy="1868170"/>
            <wp:effectExtent l="0" t="0" r="6350" b="0"/>
            <wp:wrapTight wrapText="bothSides">
              <wp:wrapPolygon edited="0">
                <wp:start x="0" y="0"/>
                <wp:lineTo x="0" y="21365"/>
                <wp:lineTo x="21490" y="21365"/>
                <wp:lineTo x="21490" y="0"/>
                <wp:lineTo x="0" y="0"/>
              </wp:wrapPolygon>
            </wp:wrapTight>
            <wp:docPr id="2" name="Рисунок 2" descr="C:\Users\Пользователь\Downloads\WhatsApp Image 2019-01-23 at 12.2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WhatsApp Image 2019-01-23 at 12.26.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158">
        <w:rPr>
          <w:rFonts w:ascii="Tahoma" w:hAnsi="Tahoma" w:cs="Tahoma"/>
          <w:caps/>
          <w:sz w:val="28"/>
          <w14:textOutline w14:w="4495" w14:cap="flat" w14:cmpd="sng" w14:algn="ctr">
            <w14:noFill/>
            <w14:prstDash w14:val="solid"/>
            <w14:round/>
          </w14:textOutline>
        </w:rPr>
        <w:tab/>
        <w:t>В</w:t>
      </w:r>
      <w:r w:rsidR="005E5158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 А</w:t>
      </w:r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рмавире живут 123 ветерана великой отечественной войны и всего 4 осв</w:t>
      </w:r>
      <w:r w:rsidR="00921274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ободителя города. Это Анатолий Киселев, Галина </w:t>
      </w:r>
      <w:proofErr w:type="spellStart"/>
      <w:r w:rsidR="00921274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Купянская</w:t>
      </w:r>
      <w:proofErr w:type="spellEnd"/>
      <w:r w:rsidR="00921274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, Николай </w:t>
      </w:r>
      <w:proofErr w:type="spellStart"/>
      <w:r w:rsidR="00921274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Тихненко</w:t>
      </w:r>
      <w:proofErr w:type="spellEnd"/>
      <w:r w:rsidR="00921274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 и Владилен </w:t>
      </w:r>
      <w:proofErr w:type="spellStart"/>
      <w:r w:rsidR="00921274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Т</w:t>
      </w:r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уницкий</w:t>
      </w:r>
      <w:proofErr w:type="spellEnd"/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. </w:t>
      </w:r>
      <w:r w:rsidR="00921274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На четыре недели юные </w:t>
      </w:r>
      <w:proofErr w:type="spellStart"/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армавирцы</w:t>
      </w:r>
      <w:proofErr w:type="spellEnd"/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 xml:space="preserve"> станут участниками уроков мужества, экскурсий в воинские части, соревнований по военно-прикладному спорту, напишут сочинения и рефераты. В этом году в рамках месячника состоится более 200 мероп</w:t>
      </w:r>
      <w:bookmarkStart w:id="0" w:name="_GoBack"/>
      <w:bookmarkEnd w:id="0"/>
      <w:r w:rsidR="000F7BCD" w:rsidRPr="000F7BCD">
        <w:rPr>
          <w:rFonts w:ascii="Tahoma" w:hAnsi="Tahoma" w:cs="Tahoma"/>
          <w:sz w:val="28"/>
          <w14:textOutline w14:w="4495" w14:cap="flat" w14:cmpd="sng" w14:algn="ctr">
            <w14:noFill/>
            <w14:prstDash w14:val="solid"/>
            <w14:round/>
          </w14:textOutline>
        </w:rPr>
        <w:t>риятий.</w:t>
      </w:r>
    </w:p>
    <w:sectPr w:rsidR="000F69B7" w:rsidRPr="003C36E4" w:rsidSect="000F69B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30"/>
    <w:rsid w:val="000F69B7"/>
    <w:rsid w:val="000F7BCD"/>
    <w:rsid w:val="001532EF"/>
    <w:rsid w:val="003A5021"/>
    <w:rsid w:val="003C36E4"/>
    <w:rsid w:val="005E2857"/>
    <w:rsid w:val="005E5158"/>
    <w:rsid w:val="00690BE4"/>
    <w:rsid w:val="006A6500"/>
    <w:rsid w:val="007A69B5"/>
    <w:rsid w:val="008451A9"/>
    <w:rsid w:val="0088513F"/>
    <w:rsid w:val="00921274"/>
    <w:rsid w:val="00A45D30"/>
    <w:rsid w:val="00BE14E5"/>
    <w:rsid w:val="00C24F05"/>
    <w:rsid w:val="00C561CC"/>
    <w:rsid w:val="00F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</dc:creator>
  <cp:keywords/>
  <dc:description/>
  <cp:lastModifiedBy>Завадская</cp:lastModifiedBy>
  <cp:revision>2</cp:revision>
  <dcterms:created xsi:type="dcterms:W3CDTF">2019-01-29T08:46:00Z</dcterms:created>
  <dcterms:modified xsi:type="dcterms:W3CDTF">2019-01-29T13:13:00Z</dcterms:modified>
</cp:coreProperties>
</file>